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45697" w14:textId="35249657" w:rsidR="001A5A3A" w:rsidRDefault="001A5A3A">
      <w:proofErr w:type="spellStart"/>
      <w:r>
        <w:t>Process</w:t>
      </w:r>
      <w:proofErr w:type="spellEnd"/>
      <w:r>
        <w:t xml:space="preserve"> Mining</w:t>
      </w:r>
    </w:p>
    <w:p w14:paraId="57A853CE" w14:textId="6FA3FB9F" w:rsidR="00965F12" w:rsidRDefault="00965F12"/>
    <w:p w14:paraId="39EEDEC8" w14:textId="1C9DDAFC" w:rsidR="00965F12" w:rsidRDefault="00965F12">
      <w:r>
        <w:t>Klausur: 22.7/27.7</w:t>
      </w:r>
    </w:p>
    <w:p w14:paraId="22790F7B" w14:textId="77777777" w:rsidR="001A5A3A" w:rsidRDefault="001A5A3A">
      <w:r>
        <w:br w:type="page"/>
      </w:r>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F14814">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F14814">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F14814">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F14814">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F14814">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F14814">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F14814">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F14814">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F14814">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F14814">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F14814">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F14814">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F14814">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0" w:name="_Toc8492055"/>
      <w:r>
        <w:lastRenderedPageBreak/>
        <w:t>Motivation und Überblick</w:t>
      </w:r>
      <w:bookmarkEnd w:id="0"/>
    </w:p>
    <w:p w14:paraId="45C35854" w14:textId="7DD2DBA4" w:rsidR="00ED7740" w:rsidRDefault="00ED7740" w:rsidP="00ED7740">
      <w:pPr>
        <w:pStyle w:val="berschrift2"/>
      </w:pPr>
      <w:bookmarkStart w:id="1" w:name="_Toc8492056"/>
      <w:r>
        <w:t>Tools</w:t>
      </w:r>
      <w:bookmarkEnd w:id="1"/>
    </w:p>
    <w:p w14:paraId="1D412ABA" w14:textId="3AD456B4" w:rsidR="00ED7740" w:rsidRDefault="00ED7740" w:rsidP="00ED7740">
      <w:r>
        <w:t>PROM-Toolbox (</w:t>
      </w:r>
      <w:proofErr w:type="spellStart"/>
      <w:r>
        <w:t>PromLite</w:t>
      </w:r>
      <w:proofErr w:type="spellEnd"/>
      <w:r>
        <w:t>)</w:t>
      </w:r>
    </w:p>
    <w:p w14:paraId="7F0F089C" w14:textId="3ED4AA1B" w:rsidR="00ED7740" w:rsidRDefault="00ED7740" w:rsidP="00ED7740">
      <w:proofErr w:type="spellStart"/>
      <w:r>
        <w:t>Ceronis</w:t>
      </w:r>
      <w:proofErr w:type="spellEnd"/>
      <w:r>
        <w:t xml:space="preserve">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2" w:name="_Toc8492057"/>
      <w:proofErr w:type="spellStart"/>
      <w:r>
        <w:t>Process</w:t>
      </w:r>
      <w:proofErr w:type="spellEnd"/>
      <w:r>
        <w:t xml:space="preserve"> Mining Fragestellungen</w:t>
      </w:r>
      <w:bookmarkEnd w:id="2"/>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proofErr w:type="spellStart"/>
            <w:r>
              <w:t>Pat.Nr</w:t>
            </w:r>
            <w:proofErr w:type="spellEnd"/>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3" w:name="_Toc8492058"/>
      <w:r>
        <w:t>Mathematische Grundlagen</w:t>
      </w:r>
      <w:bookmarkEnd w:id="3"/>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 xml:space="preserve">v = </w:t>
      </w:r>
      <w:proofErr w:type="spellStart"/>
      <w:r w:rsidRPr="00E1082E">
        <w:rPr>
          <w:lang w:val="en-US"/>
        </w:rPr>
        <w:t>bbb</w:t>
      </w:r>
      <w:proofErr w:type="spellEnd"/>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r>
      <w:proofErr w:type="spellStart"/>
      <w:r w:rsidRPr="00E1082E">
        <w:rPr>
          <w:lang w:val="en-US"/>
        </w:rPr>
        <w:t>uv</w:t>
      </w:r>
      <w:proofErr w:type="spellEnd"/>
      <w:r w:rsidRPr="00E1082E">
        <w:rPr>
          <w:lang w:val="en-US"/>
        </w:rPr>
        <w:t xml:space="preserve"> = </w:t>
      </w:r>
      <w:proofErr w:type="spellStart"/>
      <w:r w:rsidRPr="00E1082E">
        <w:rPr>
          <w:lang w:val="en-US"/>
        </w:rPr>
        <w:t>abbbb</w:t>
      </w:r>
      <w:proofErr w:type="spellEnd"/>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w:t>
      </w:r>
      <w:proofErr w:type="gramStart"/>
      <w:r w:rsidR="00A11390">
        <w:t>=  Menge</w:t>
      </w:r>
      <w:proofErr w:type="gramEnd"/>
      <w:r w:rsidR="00A11390">
        <w:t xml:space="preserv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4" w:name="_Toc8492059"/>
      <w:r>
        <w:lastRenderedPageBreak/>
        <w:t>Data Mining</w:t>
      </w:r>
      <w:bookmarkEnd w:id="4"/>
    </w:p>
    <w:p w14:paraId="5A511EB0" w14:textId="77777777" w:rsidR="00512550" w:rsidRDefault="00512550" w:rsidP="00512550">
      <w:r>
        <w:t>Übungsaufgabe zu Entscheidungsbäumen</w:t>
      </w:r>
    </w:p>
    <w:tbl>
      <w:tblPr>
        <w:tblStyle w:val="Tabellenraster"/>
        <w:tblW w:w="0" w:type="auto"/>
        <w:tblLook w:val="04A0" w:firstRow="1" w:lastRow="0" w:firstColumn="1" w:lastColumn="0" w:noHBand="0" w:noVBand="1"/>
      </w:tblPr>
      <w:tblGrid>
        <w:gridCol w:w="4531"/>
        <w:gridCol w:w="4531"/>
      </w:tblGrid>
      <w:tr w:rsidR="00512550" w14:paraId="03D36C43" w14:textId="77777777" w:rsidTr="00437A74">
        <w:tc>
          <w:tcPr>
            <w:tcW w:w="4531" w:type="dxa"/>
          </w:tcPr>
          <w:p w14:paraId="75133E92" w14:textId="77777777" w:rsidR="00512550" w:rsidRDefault="00512550" w:rsidP="00437A74">
            <w:r>
              <w:t>Angestellte Ja</w:t>
            </w:r>
          </w:p>
        </w:tc>
        <w:tc>
          <w:tcPr>
            <w:tcW w:w="4531" w:type="dxa"/>
          </w:tcPr>
          <w:p w14:paraId="7E5451CF" w14:textId="77777777" w:rsidR="00512550" w:rsidRDefault="00512550" w:rsidP="00437A74">
            <w:r>
              <w:t>Angestellte Nein</w:t>
            </w:r>
          </w:p>
        </w:tc>
      </w:tr>
      <w:tr w:rsidR="00512550" w14:paraId="6F04CB45" w14:textId="77777777" w:rsidTr="00437A74">
        <w:tc>
          <w:tcPr>
            <w:tcW w:w="4531" w:type="dxa"/>
          </w:tcPr>
          <w:p w14:paraId="60ECF5C5" w14:textId="77777777" w:rsidR="00512550" w:rsidRDefault="00512550" w:rsidP="00437A74">
            <w:r>
              <w:t>C(ja) = 2</w:t>
            </w:r>
          </w:p>
          <w:p w14:paraId="7D9D5F94" w14:textId="77777777" w:rsidR="00512550" w:rsidRDefault="00512550" w:rsidP="00437A74">
            <w:r>
              <w:t>C(nein) = 7</w:t>
            </w:r>
          </w:p>
        </w:tc>
        <w:tc>
          <w:tcPr>
            <w:tcW w:w="4531" w:type="dxa"/>
          </w:tcPr>
          <w:p w14:paraId="1968A8E1" w14:textId="77777777" w:rsidR="00512550" w:rsidRDefault="00512550" w:rsidP="00437A74">
            <w:r>
              <w:t>C(ja) = 14</w:t>
            </w:r>
          </w:p>
          <w:p w14:paraId="5F2379CE" w14:textId="77777777" w:rsidR="00512550" w:rsidRDefault="00512550" w:rsidP="00437A7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7777777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r>
                    <m:rPr>
                      <m:sty m:val="p"/>
                    </m:rPr>
                    <w:rPr>
                      <w:rFonts w:ascii="Cambria Math" w:hAnsi="Cambria Math"/>
                    </w:rPr>
                    <m:t>'</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437A74">
        <w:tc>
          <w:tcPr>
            <w:tcW w:w="2972" w:type="dxa"/>
            <w:gridSpan w:val="2"/>
            <w:vMerge w:val="restart"/>
          </w:tcPr>
          <w:p w14:paraId="0DBA1F52" w14:textId="77777777" w:rsidR="00512550" w:rsidRDefault="00512550" w:rsidP="00437A74"/>
        </w:tc>
        <w:tc>
          <w:tcPr>
            <w:tcW w:w="2410" w:type="dxa"/>
            <w:gridSpan w:val="2"/>
          </w:tcPr>
          <w:p w14:paraId="385036AD" w14:textId="77777777" w:rsidR="00512550" w:rsidRDefault="00512550" w:rsidP="00437A74">
            <w:r>
              <w:t>Vorhergesagte Klasse</w:t>
            </w:r>
          </w:p>
        </w:tc>
      </w:tr>
      <w:tr w:rsidR="00512550" w14:paraId="1C3939B2" w14:textId="77777777" w:rsidTr="00437A74">
        <w:tc>
          <w:tcPr>
            <w:tcW w:w="2972" w:type="dxa"/>
            <w:gridSpan w:val="2"/>
            <w:vMerge/>
          </w:tcPr>
          <w:p w14:paraId="6FD04442" w14:textId="77777777" w:rsidR="00512550" w:rsidRDefault="00512550" w:rsidP="00437A74"/>
        </w:tc>
        <w:tc>
          <w:tcPr>
            <w:tcW w:w="1134" w:type="dxa"/>
          </w:tcPr>
          <w:p w14:paraId="23D7830D" w14:textId="77777777" w:rsidR="00512550" w:rsidRDefault="00512550" w:rsidP="00437A74">
            <w:r>
              <w:t>Ja</w:t>
            </w:r>
          </w:p>
        </w:tc>
        <w:tc>
          <w:tcPr>
            <w:tcW w:w="1276" w:type="dxa"/>
          </w:tcPr>
          <w:p w14:paraId="1DCB52EE" w14:textId="77777777" w:rsidR="00512550" w:rsidRDefault="00512550" w:rsidP="00437A74">
            <w:r>
              <w:t>Nein</w:t>
            </w:r>
          </w:p>
        </w:tc>
      </w:tr>
      <w:tr w:rsidR="00512550" w14:paraId="13661F06" w14:textId="77777777" w:rsidTr="00437A74">
        <w:tc>
          <w:tcPr>
            <w:tcW w:w="2265" w:type="dxa"/>
            <w:vMerge w:val="restart"/>
          </w:tcPr>
          <w:p w14:paraId="5A673535" w14:textId="77777777" w:rsidR="00512550" w:rsidRDefault="00512550" w:rsidP="00437A74">
            <w:r>
              <w:t>Tatsächliche Klasse</w:t>
            </w:r>
          </w:p>
        </w:tc>
        <w:tc>
          <w:tcPr>
            <w:tcW w:w="707" w:type="dxa"/>
          </w:tcPr>
          <w:p w14:paraId="44712066" w14:textId="77777777" w:rsidR="00512550" w:rsidRDefault="00512550" w:rsidP="00437A74">
            <w:r>
              <w:t>Ja</w:t>
            </w:r>
          </w:p>
        </w:tc>
        <w:tc>
          <w:tcPr>
            <w:tcW w:w="1134" w:type="dxa"/>
          </w:tcPr>
          <w:p w14:paraId="42F4C358" w14:textId="77777777" w:rsidR="00512550" w:rsidRDefault="00512550" w:rsidP="00437A74">
            <w:r>
              <w:t>14</w:t>
            </w:r>
          </w:p>
        </w:tc>
        <w:tc>
          <w:tcPr>
            <w:tcW w:w="1276" w:type="dxa"/>
          </w:tcPr>
          <w:p w14:paraId="42F6DC16" w14:textId="77777777" w:rsidR="00512550" w:rsidRDefault="00512550" w:rsidP="00437A74">
            <w:r>
              <w:t>2</w:t>
            </w:r>
          </w:p>
        </w:tc>
      </w:tr>
      <w:tr w:rsidR="00512550" w14:paraId="4206E2BB" w14:textId="77777777" w:rsidTr="00437A74">
        <w:tc>
          <w:tcPr>
            <w:tcW w:w="2265" w:type="dxa"/>
            <w:vMerge/>
          </w:tcPr>
          <w:p w14:paraId="4FC0D34A" w14:textId="77777777" w:rsidR="00512550" w:rsidRDefault="00512550" w:rsidP="00437A74"/>
        </w:tc>
        <w:tc>
          <w:tcPr>
            <w:tcW w:w="707" w:type="dxa"/>
          </w:tcPr>
          <w:p w14:paraId="33769ADF" w14:textId="77777777" w:rsidR="00512550" w:rsidRDefault="00512550" w:rsidP="00437A74">
            <w:r>
              <w:t>Nein</w:t>
            </w:r>
          </w:p>
        </w:tc>
        <w:tc>
          <w:tcPr>
            <w:tcW w:w="1134" w:type="dxa"/>
          </w:tcPr>
          <w:p w14:paraId="68202072" w14:textId="77777777" w:rsidR="00512550" w:rsidRDefault="00512550" w:rsidP="00437A74">
            <w:r>
              <w:t>7</w:t>
            </w:r>
          </w:p>
        </w:tc>
        <w:tc>
          <w:tcPr>
            <w:tcW w:w="1276" w:type="dxa"/>
          </w:tcPr>
          <w:p w14:paraId="3389A189" w14:textId="77777777" w:rsidR="00512550" w:rsidRDefault="00512550" w:rsidP="00437A7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5" w:name="_Toc8492060"/>
      <w:r>
        <w:lastRenderedPageBreak/>
        <w:t>Petrinetze</w:t>
      </w:r>
      <w:bookmarkEnd w:id="5"/>
    </w:p>
    <w:p w14:paraId="2AF15347" w14:textId="77777777" w:rsidR="00CD1A91" w:rsidRDefault="00CD1A91" w:rsidP="00CD1A91">
      <w:bookmarkStart w:id="6" w:name="_Toc8492061"/>
      <w:r>
        <w:t>Ein einfaches Petrinetz</w:t>
      </w:r>
    </w:p>
    <w:p w14:paraId="72D7F001" w14:textId="0ED5F6EE" w:rsidR="00CD1A91" w:rsidRDefault="00CD1A91" w:rsidP="00CD1A91">
      <w:pPr>
        <w:rPr>
          <w:rFonts w:eastAsiaTheme="minorEastAsia"/>
        </w:rPr>
      </w:pPr>
      <m:oMath>
        <m:r>
          <w:rPr>
            <w:rFonts w:ascii="Cambria Math" w:hAnsi="Cambria Math"/>
          </w:rPr>
          <m:t>N=(P, T, F)</m:t>
        </m:r>
      </m:oMath>
      <w:r>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272C85CE"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v(T x P)</m:t>
        </m:r>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278F058B"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a°={q,r}</m:t>
        </m:r>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48789E3" w:rsidR="00D60DE2" w:rsidRDefault="00D60DE2">
      <w:pPr>
        <w:rPr>
          <w:rFonts w:eastAsiaTheme="minorEastAsia"/>
        </w:rPr>
      </w:pPr>
      <w:r>
        <w:rPr>
          <w:rFonts w:eastAsiaTheme="minorEastAsia"/>
        </w:rPr>
        <w:t xml:space="preserve">Ein markiertes Netz </w:t>
      </w:r>
      <m:oMath>
        <m:r>
          <w:rPr>
            <w:rFonts w:ascii="Cambria Math" w:eastAsiaTheme="minorEastAsia" w:hAnsi="Cambria Math"/>
          </w:rPr>
          <m:t>(N, T ,F ,mc)</m:t>
        </m:r>
      </m:oMath>
      <w:r>
        <w:t xml:space="preserve"> besteht aus einem einfachen Netz </w:t>
      </w:r>
      <m:oMath>
        <m:r>
          <w:rPr>
            <w:rFonts w:ascii="Cambria Math" w:hAnsi="Cambria Math"/>
          </w:rPr>
          <m:t>(P, T, F)</m:t>
        </m:r>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Jetzt definieren wir das Verhalten von markierten Petrinetzen.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w:t>
      </w:r>
      <w:proofErr w:type="spellStart"/>
      <w:r>
        <w:rPr>
          <w:rFonts w:eastAsiaTheme="minorEastAsia"/>
        </w:rPr>
        <w:t>Vorbereichstellen</w:t>
      </w:r>
      <w:proofErr w:type="spellEnd"/>
      <w:r>
        <w:rPr>
          <w:rFonts w:eastAsiaTheme="minorEastAsia"/>
        </w:rPr>
        <w:t xml:space="preserve"> von t liegt eine Marke. </w:t>
      </w:r>
    </w:p>
    <w:p w14:paraId="45DE7A85" w14:textId="18447E40" w:rsidR="008A5FCF" w:rsidRDefault="00270E08">
      <w:pPr>
        <w:rPr>
          <w:rFonts w:eastAsiaTheme="minorEastAsia"/>
        </w:rPr>
      </w:pPr>
      <w:r>
        <w:rPr>
          <w:rFonts w:eastAsiaTheme="minorEastAsia"/>
        </w:rPr>
        <w:t xml:space="preserve">Eine aktivierte Transition t kann schalten </w:t>
      </w:r>
      <w:proofErr w:type="gramStart"/>
      <w:r>
        <w:rPr>
          <w:rFonts w:eastAsiaTheme="minorEastAsia"/>
        </w:rPr>
        <w:t>( =</w:t>
      </w:r>
      <w:proofErr w:type="gramEnd"/>
      <w:r>
        <w:rPr>
          <w:rFonts w:eastAsiaTheme="minorEastAsia"/>
        </w:rPr>
        <w:t xml:space="preserve">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Die Sprache von N</w:t>
      </w:r>
      <w:proofErr w:type="gramStart"/>
      <w:r>
        <w:t>=(</w:t>
      </w:r>
      <w:proofErr w:type="gramEnd"/>
      <w:r>
        <w:t xml:space="preserve">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 xml:space="preserve">Exkurs </w:t>
      </w:r>
      <w:proofErr w:type="spellStart"/>
      <w:r>
        <w:rPr>
          <w:rFonts w:eastAsiaTheme="minorEastAsia"/>
        </w:rPr>
        <w:t>Transitionssysteme</w:t>
      </w:r>
      <w:proofErr w:type="spellEnd"/>
    </w:p>
    <w:p w14:paraId="1AB8694C" w14:textId="77777777" w:rsidR="00AA5810" w:rsidRDefault="00AA5810" w:rsidP="00AA5810">
      <w:pPr>
        <w:rPr>
          <w:rFonts w:eastAsiaTheme="minorEastAsia"/>
        </w:rPr>
      </w:pPr>
      <w:r>
        <w:t xml:space="preserve">Ein </w:t>
      </w:r>
      <w:proofErr w:type="spellStart"/>
      <w:r>
        <w:t>Transitionssystem</w:t>
      </w:r>
      <w:proofErr w:type="spellEnd"/>
      <w:r>
        <w:t xml:space="preserve"> </w:t>
      </w:r>
      <m:oMath>
        <m:r>
          <w:rPr>
            <w:rFonts w:ascii="Cambria Math" w:hAnsi="Cambria Math"/>
          </w:rPr>
          <m:t>TS=(S,S0,T,δ)</m:t>
        </m:r>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6A02F4FA"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r>
              <w:rPr>
                <w:rFonts w:ascii="Cambria Math" w:hAnsi="Cambria Math"/>
              </w:rPr>
              <m:t>S'</m:t>
            </m:r>
          </m:e>
        </m:box>
      </m:oMath>
    </w:p>
    <w:p w14:paraId="699EBA06" w14:textId="4B163582" w:rsidR="00AA5810" w:rsidRPr="00AA5810" w:rsidRDefault="00AA5810" w:rsidP="00AA5810">
      <w:pPr>
        <w:pStyle w:val="Listenabsatz"/>
        <w:rPr>
          <w:rFonts w:eastAsiaTheme="minorEastAsia"/>
        </w:rPr>
      </w:pPr>
    </w:p>
    <w:p w14:paraId="6007B674" w14:textId="63AD1478" w:rsidR="00AA5810" w:rsidRPr="00E0289A" w:rsidRDefault="00AA5810" w:rsidP="00E0289A">
      <w:pPr>
        <w:rPr>
          <w:rFonts w:eastAsiaTheme="minorEastAsia"/>
        </w:rPr>
      </w:pPr>
      <w:proofErr w:type="spellStart"/>
      <w:r w:rsidRPr="00E0289A">
        <w:rPr>
          <w:rFonts w:eastAsiaTheme="minorEastAsia"/>
        </w:rPr>
        <w:t>Interpratation</w:t>
      </w:r>
      <w:proofErr w:type="spellEnd"/>
      <w:r w:rsidRPr="00E0289A">
        <w:rPr>
          <w:rFonts w:eastAsiaTheme="minorEastAsia"/>
        </w:rPr>
        <w:t>:</w:t>
      </w:r>
    </w:p>
    <w:p w14:paraId="01F73546" w14:textId="0E7D0140" w:rsidR="00AA5810" w:rsidRDefault="00AA5810" w:rsidP="00AA5810">
      <w:pPr>
        <w:pStyle w:val="Listenabsatz"/>
        <w:rPr>
          <w:rFonts w:eastAsiaTheme="minorEastAsia"/>
        </w:rPr>
      </w:pPr>
      <w:r>
        <w:rPr>
          <w:rFonts w:eastAsiaTheme="minorEastAsia"/>
        </w:rPr>
        <w:t xml:space="preserve">T kann in s schalten und führt in den Folgezustand </w:t>
      </w:r>
      <w:proofErr w:type="spellStart"/>
      <w:r>
        <w:rPr>
          <w:rFonts w:eastAsiaTheme="minorEastAsia"/>
        </w:rPr>
        <w:t>s‘</w:t>
      </w:r>
      <w:proofErr w:type="spellEnd"/>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w:t>
      </w:r>
      <w:proofErr w:type="spellStart"/>
      <w:r>
        <w:rPr>
          <w:rFonts w:eastAsiaTheme="minorEastAsia"/>
        </w:rPr>
        <w:t>Transitionssystem</w:t>
      </w:r>
      <w:proofErr w:type="spellEnd"/>
      <w:r>
        <w:rPr>
          <w:rFonts w:eastAsiaTheme="minorEastAsia"/>
        </w:rPr>
        <w:t xml:space="preserve">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7BDC0A64" w:rsidR="00AA5810" w:rsidRPr="00B37C15" w:rsidRDefault="00F14814"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r>
            <w:rPr>
              <w:rFonts w:ascii="Cambria Math" w:eastAsiaTheme="minorEastAsia" w:hAnsi="Cambria Math"/>
            </w:rPr>
            <m:t>m'</m:t>
          </m:r>
        </m:oMath>
      </m:oMathPara>
    </w:p>
    <w:p w14:paraId="438798D6" w14:textId="43FF22FB" w:rsidR="00B37C15" w:rsidRDefault="00B37C15" w:rsidP="00AA5810">
      <w:pPr>
        <w:pStyle w:val="Listenabsatz"/>
        <w:rPr>
          <w:rFonts w:eastAsiaTheme="minorEastAsia"/>
        </w:rPr>
      </w:pPr>
    </w:p>
    <w:p w14:paraId="2DEDDDD6" w14:textId="00CC96F4" w:rsidR="00B37C15" w:rsidRPr="00E0289A" w:rsidRDefault="00B37C15" w:rsidP="00E0289A">
      <w:pPr>
        <w:rPr>
          <w:rFonts w:eastAsiaTheme="minorEastAsia"/>
        </w:rPr>
      </w:pPr>
      <w:r w:rsidRPr="00E0289A">
        <w:rPr>
          <w:rFonts w:eastAsiaTheme="minorEastAsia"/>
        </w:rPr>
        <w:t>Beispiele:</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18818E31"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τ(t)t°</m:t>
                </m:r>
              </m:e>
            </m:nary>
          </m:e>
        </m:nary>
      </m:oMath>
    </w:p>
    <w:p w14:paraId="5B229C21" w14:textId="7D9F9D74"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r>
          <w:rPr>
            <w:rFonts w:ascii="Cambria Math" w:eastAsiaTheme="minorEastAsia" w:hAnsi="Cambria Math"/>
          </w:rPr>
          <m:t>m'</m:t>
        </m:r>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w:t>
      </w:r>
      <w:proofErr w:type="gramStart"/>
      <w:r w:rsidRPr="004943F2">
        <w:rPr>
          <w:rFonts w:eastAsiaTheme="minorEastAsia"/>
          <w:highlight w:val="yellow"/>
        </w:rPr>
        <w:t>nebenläufig  mit</w:t>
      </w:r>
      <w:proofErr w:type="gramEnd"/>
      <w:r w:rsidRPr="004943F2">
        <w:rPr>
          <w:rFonts w:eastAsiaTheme="minorEastAsia"/>
          <w:highlight w:val="yellow"/>
        </w:rPr>
        <w:t xml:space="preserve">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w:t>
      </w:r>
      <w:proofErr w:type="gramStart"/>
      <w:r w:rsidRPr="004943F2">
        <w:rPr>
          <w:rFonts w:eastAsiaTheme="minorEastAsia"/>
          <w:highlight w:val="yellow"/>
        </w:rPr>
        <w:t>1,..</w:t>
      </w:r>
      <w:proofErr w:type="gramEnd"/>
      <w:r w:rsidRPr="004943F2">
        <w:rPr>
          <w:rFonts w:eastAsiaTheme="minorEastAsia"/>
          <w:highlight w:val="yellow"/>
        </w:rPr>
        <w:t xml:space="preserve">, </w:t>
      </w:r>
      <w:proofErr w:type="spellStart"/>
      <w:r w:rsidRPr="004943F2">
        <w:rPr>
          <w:rFonts w:eastAsiaTheme="minorEastAsia"/>
          <w:highlight w:val="yellow"/>
        </w:rPr>
        <w:t>mn</w:t>
      </w:r>
      <w:proofErr w:type="spellEnd"/>
      <w:r w:rsidRPr="004943F2">
        <w:rPr>
          <w:rFonts w:eastAsiaTheme="minorEastAsia"/>
          <w:highlight w:val="yellow"/>
        </w:rPr>
        <w:t xml:space="preserve"> existieren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w:t>
      </w:r>
      <w:proofErr w:type="spellStart"/>
      <w:r>
        <w:rPr>
          <w:rFonts w:eastAsiaTheme="minorEastAsia"/>
        </w:rPr>
        <w:t>Ls</w:t>
      </w:r>
      <w:proofErr w:type="spellEnd"/>
      <w:r>
        <w:rPr>
          <w:rFonts w:eastAsiaTheme="minorEastAsia"/>
        </w:rPr>
        <w:t>(N)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4246603E" w:rsidR="00625671" w:rsidRDefault="00F14814"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r>
          <w:rPr>
            <w:rFonts w:ascii="Cambria Math" w:eastAsiaTheme="minorEastAsia" w:hAnsi="Cambria Math"/>
          </w:rPr>
          <m:t>m'</m:t>
        </m:r>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 xml:space="preserve">Stellen / </w:t>
      </w:r>
      <w:proofErr w:type="spellStart"/>
      <w:r>
        <w:t>Transitionsnetze</w:t>
      </w:r>
      <w:proofErr w:type="spellEnd"/>
      <w:r>
        <w:t xml:space="preserve"> (S/T-Netze)</w:t>
      </w:r>
    </w:p>
    <w:p w14:paraId="76730D7E" w14:textId="36923E5E" w:rsidR="00625671" w:rsidRDefault="00130CB9" w:rsidP="00625671">
      <w:r>
        <w:t>Ein S/T-Netz N</w:t>
      </w:r>
      <w:proofErr w:type="gramStart"/>
      <w:r>
        <w:t>=(</w:t>
      </w:r>
      <w:proofErr w:type="gramEnd"/>
      <w:r>
        <w:t xml:space="preserve">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4B0DB3A3"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7380ECB1" w:rsidR="00130CB9" w:rsidRDefault="00130CB9" w:rsidP="00130CB9">
      <w:pPr>
        <w:ind w:left="708"/>
        <w:rPr>
          <w:rFonts w:eastAsiaTheme="minorEastAsia"/>
        </w:rPr>
      </w:pPr>
      <m:oMath>
        <m:r>
          <w:rPr>
            <w:rFonts w:ascii="Cambria Math" w:eastAsiaTheme="minorEastAsia" w:hAnsi="Cambria Math"/>
          </w:rPr>
          <m:t>°t≔W(p,t)</m:t>
        </m:r>
      </m:oMath>
      <w:r>
        <w:rPr>
          <w:rFonts w:eastAsiaTheme="minorEastAsia"/>
        </w:rPr>
        <w:tab/>
      </w:r>
      <w:r>
        <w:rPr>
          <w:rFonts w:eastAsiaTheme="minorEastAsia"/>
        </w:rPr>
        <w:tab/>
      </w:r>
      <m:oMath>
        <m:r>
          <w:rPr>
            <w:rFonts w:ascii="Cambria Math" w:eastAsiaTheme="minorEastAsia" w:hAnsi="Cambria Math"/>
          </w:rPr>
          <m:t>t°≔W(t,p)</m:t>
        </m:r>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lastRenderedPageBreak/>
        <w:t>Und dasselbe für Schritte</w:t>
      </w:r>
    </w:p>
    <w:p w14:paraId="5E777708" w14:textId="25288EC2" w:rsidR="0030096B" w:rsidRPr="0030096B" w:rsidRDefault="0030096B" w:rsidP="0030096B">
      <w:pPr>
        <w:pStyle w:val="Listenabsatz"/>
        <w:numPr>
          <w:ilvl w:val="0"/>
          <w:numId w:val="2"/>
        </w:numPr>
        <w:rPr>
          <w:rFonts w:eastAsiaTheme="minorEastAsia"/>
        </w:rPr>
      </w:pPr>
      <w:r>
        <w:rPr>
          <w:rFonts w:eastAsiaTheme="minorEastAsia"/>
        </w:rPr>
        <w:t>Erreichbare Markierungen</w:t>
      </w:r>
    </w:p>
    <w:p w14:paraId="65109286" w14:textId="7CA8A710" w:rsidR="00130CB9" w:rsidRPr="00130CB9" w:rsidRDefault="00130CB9" w:rsidP="00130CB9">
      <w:pPr>
        <w:ind w:firstLine="708"/>
        <w:rPr>
          <w:rFonts w:eastAsiaTheme="minorEastAsia"/>
        </w:rPr>
      </w:pPr>
      <w:r>
        <w:rPr>
          <w:rFonts w:eastAsiaTheme="minorEastAsia"/>
        </w:rPr>
        <w:tab/>
      </w:r>
    </w:p>
    <w:p w14:paraId="11BC6E1B" w14:textId="77777777" w:rsidR="00564652" w:rsidRDefault="00564652" w:rsidP="00564652">
      <w:pPr>
        <w:pStyle w:val="berschrift2"/>
      </w:pPr>
      <w:r>
        <w:t>BPMN</w:t>
      </w:r>
    </w:p>
    <w:p w14:paraId="334FE369" w14:textId="32BE0517" w:rsidR="00564652" w:rsidRDefault="00564652" w:rsidP="00564652">
      <w:r>
        <w:t xml:space="preserve">(Business </w:t>
      </w:r>
      <w:proofErr w:type="spellStart"/>
      <w:r>
        <w:t>P</w:t>
      </w:r>
      <w:r w:rsidR="00355D09">
        <w:t>r</w:t>
      </w:r>
      <w:r>
        <w:t>ocess</w:t>
      </w:r>
      <w:proofErr w:type="spellEnd"/>
      <w:r>
        <w:t xml:space="preserve">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 xml:space="preserve">Das Verhalten eines BPMN </w:t>
      </w:r>
      <w:proofErr w:type="spellStart"/>
      <w:r>
        <w:t>istdurch</w:t>
      </w:r>
      <w:proofErr w:type="spellEnd"/>
      <w:r>
        <w:t xml:space="preserve"> seine Schaltsequenzen gegeben.</w:t>
      </w:r>
    </w:p>
    <w:p w14:paraId="4FEA5CDC" w14:textId="77777777" w:rsidR="00D23856" w:rsidRDefault="00D23856" w:rsidP="00564652">
      <w:r>
        <w:t xml:space="preserve">Transitionen und </w:t>
      </w:r>
      <w:proofErr w:type="spellStart"/>
      <w:r>
        <w:t>Kontroll</w:t>
      </w:r>
      <w:proofErr w:type="spellEnd"/>
      <w:r>
        <w:t xml:space="preserve">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w:t>
      </w:r>
      <w:proofErr w:type="spellStart"/>
      <w:r>
        <w:t>Join</w:t>
      </w:r>
      <w:proofErr w:type="spellEnd"/>
      <w:r>
        <w:t>: Genau eine eingehende Kante muss eine Marke tragen</w:t>
      </w:r>
    </w:p>
    <w:p w14:paraId="70E32A3F" w14:textId="77777777" w:rsidR="00AA1B8C" w:rsidRDefault="00D23856" w:rsidP="00D23856">
      <w:pPr>
        <w:pStyle w:val="Listenabsatz"/>
        <w:numPr>
          <w:ilvl w:val="0"/>
          <w:numId w:val="2"/>
        </w:numPr>
      </w:pPr>
      <w:r>
        <w:t>AND-</w:t>
      </w:r>
      <w:proofErr w:type="spellStart"/>
      <w:r>
        <w:t>Join</w:t>
      </w:r>
      <w:proofErr w:type="spellEnd"/>
      <w:r>
        <w:t>: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w:t>
      </w:r>
      <w:proofErr w:type="spellStart"/>
      <w:r>
        <w:t>Join</w:t>
      </w:r>
      <w:proofErr w:type="spellEnd"/>
      <w:r>
        <w:t>: Eine beliebige Teilmenge der eingehenden Kanten muss markiert sein</w:t>
      </w:r>
      <w:r w:rsidR="00B46258">
        <w:t>. Er wartet, bis alles getan ist. „Alle Marken, die noch irgendwo rumliegen, müssen eingesammelt werden.“</w:t>
      </w:r>
    </w:p>
    <w:p w14:paraId="0748ACC3" w14:textId="77777777" w:rsidR="00355D09" w:rsidRDefault="00355D09" w:rsidP="00355D09"/>
    <w:p w14:paraId="2D7122A9" w14:textId="77777777" w:rsidR="00605A87" w:rsidRDefault="00605A87">
      <w:pPr>
        <w:rPr>
          <w:rFonts w:asciiTheme="majorHAnsi" w:eastAsiaTheme="majorEastAsia" w:hAnsiTheme="majorHAnsi" w:cstheme="majorBidi"/>
          <w:color w:val="2F5496" w:themeColor="accent1" w:themeShade="BF"/>
          <w:sz w:val="26"/>
          <w:szCs w:val="26"/>
        </w:rPr>
      </w:pPr>
      <w:r>
        <w:br w:type="page"/>
      </w:r>
    </w:p>
    <w:p w14:paraId="307563FA" w14:textId="2E592870" w:rsidR="00605A87" w:rsidRDefault="00605A87" w:rsidP="00605A87">
      <w:pPr>
        <w:pStyle w:val="berschrift2"/>
      </w:pPr>
      <w:proofErr w:type="spellStart"/>
      <w:r>
        <w:lastRenderedPageBreak/>
        <w:t>Dependency</w:t>
      </w:r>
      <w:proofErr w:type="spellEnd"/>
      <w:r>
        <w:t xml:space="preserve">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7DF93067" w:rsidR="00605A87" w:rsidRDefault="00605A87" w:rsidP="00605A87">
      <w:pPr>
        <w:pStyle w:val="Beschriftung"/>
      </w:pPr>
      <w:r>
        <w:t xml:space="preserve">Abbildung </w:t>
      </w:r>
      <w:fldSimple w:instr=" SEQ Abbildung \* ARABIC ">
        <w:r>
          <w:rPr>
            <w:noProof/>
          </w:rPr>
          <w:t>1</w:t>
        </w:r>
      </w:fldSimple>
      <w:r>
        <w:t xml:space="preserve">: </w:t>
      </w:r>
      <w:proofErr w:type="spellStart"/>
      <w:r>
        <w:t>Dependency</w:t>
      </w:r>
      <w:proofErr w:type="spellEnd"/>
      <w:r>
        <w:t xml:space="preserve"> Graph zu oben dargestellter Abfolge</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 xml:space="preserve">|t°| &gt; </w:t>
      </w:r>
      <w:proofErr w:type="gramStart"/>
      <w:r w:rsidRPr="00605A87">
        <w:t>1 :</w:t>
      </w:r>
      <w:proofErr w:type="gramEnd"/>
      <w:r w:rsidRPr="00605A87">
        <w:t xml:space="preserve"> entspricht OR-Split (vor</w:t>
      </w:r>
      <w:r>
        <w:t>wärts verzweigte Transition)</w:t>
      </w:r>
    </w:p>
    <w:p w14:paraId="0601F2B3" w14:textId="77777777" w:rsidR="00605A87" w:rsidRDefault="00605A87" w:rsidP="00605A87">
      <w:r>
        <w:t>|°t| &gt; 1: entspricht OR-</w:t>
      </w:r>
      <w:proofErr w:type="spellStart"/>
      <w:r>
        <w:t>Join</w:t>
      </w:r>
      <w:proofErr w:type="spellEnd"/>
    </w:p>
    <w:p w14:paraId="4625B329" w14:textId="6A22DE75" w:rsidR="00605A87" w:rsidRDefault="00605A87" w:rsidP="00605A87">
      <w:r>
        <w:t xml:space="preserve">Man kann nicht mehr zwischen Alternativen und Nebenläufigkeiten unterscheiden. DGs sind Ausgabemodell einiger </w:t>
      </w:r>
      <w:proofErr w:type="spellStart"/>
      <w:r>
        <w:t>Processdiscovery</w:t>
      </w:r>
      <w:proofErr w:type="spellEnd"/>
      <w:r>
        <w:t xml:space="preserve">-Algorithmen. Sie sind Basismodell für </w:t>
      </w:r>
      <w:proofErr w:type="spellStart"/>
      <w:r>
        <w:t>Causal</w:t>
      </w:r>
      <w:proofErr w:type="spellEnd"/>
      <w:r>
        <w:t xml:space="preserve"> Nets. Die Kanten in </w:t>
      </w:r>
      <w:r w:rsidR="0079594A">
        <w:t>einem</w:t>
      </w:r>
      <w:r>
        <w:t xml:space="preserve"> DG können mit Wahrscheinlichkeiten oder Häufigkeiten annotiert werden (als Ergebnis eines </w:t>
      </w:r>
      <w:proofErr w:type="spellStart"/>
      <w:r>
        <w:t>Process</w:t>
      </w:r>
      <w:proofErr w:type="spellEnd"/>
      <w:r>
        <w:t xml:space="preserve"> Discovery Algorithmus). Man sieht dann sofort, was die meistbenutzten Pfade sind. </w:t>
      </w:r>
    </w:p>
    <w:p w14:paraId="10CB0FFB" w14:textId="14805F70" w:rsidR="006309BB" w:rsidRDefault="00605A87" w:rsidP="00605A87">
      <w:pPr>
        <w:pStyle w:val="berschrift2"/>
      </w:pPr>
      <w:proofErr w:type="spellStart"/>
      <w:r>
        <w:t>Ca</w:t>
      </w:r>
      <w:r w:rsidR="002225CA">
        <w:t>us</w:t>
      </w:r>
      <w:r>
        <w:t>al</w:t>
      </w:r>
      <w:proofErr w:type="spellEnd"/>
      <w:r>
        <w:t xml:space="preserve"> Net</w:t>
      </w:r>
    </w:p>
    <w:p w14:paraId="174C66D8" w14:textId="5A863E80"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p>
    <w:p w14:paraId="4A88F819" w14:textId="77777777" w:rsidR="002225CA" w:rsidRDefault="002225CA" w:rsidP="002225CA">
      <w:r>
        <w:t xml:space="preserve">Ein </w:t>
      </w:r>
      <w:proofErr w:type="spellStart"/>
      <w:r>
        <w:t>Causal</w:t>
      </w:r>
      <w:proofErr w:type="spellEnd"/>
      <w:r>
        <w:t xml:space="preserve"> Net ist ein DG zusammen mit einer Menge von Eingabe- und Ausgabebindungen für jede Transition.</w:t>
      </w:r>
    </w:p>
    <w:p w14:paraId="38F37BFD" w14:textId="02F919E1" w:rsidR="002225CA" w:rsidRDefault="002225CA" w:rsidP="002225CA">
      <w:r>
        <w:t>Eine Bindung ist hierbei immer eine Kombination von eingehenden oder ausgehenden Kanten.</w:t>
      </w:r>
    </w:p>
    <w:p w14:paraId="29626D42" w14:textId="535E23BB" w:rsidR="002225CA" w:rsidRDefault="002225CA" w:rsidP="002225CA">
      <w:r>
        <w:rPr>
          <w:noProof/>
        </w:rPr>
        <w:lastRenderedPageBreak/>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xml:space="preserve">. Diese ist genau einmal zu Beginn aktiviert. Es eine End-Transition, </w:t>
      </w:r>
      <w:bookmarkStart w:id="7" w:name="_GoBack"/>
      <w:bookmarkEnd w:id="7"/>
      <w:r w:rsidR="0079594A">
        <w:t>die genau einmal am Ende schaltet. Es dürfen keine Marken übrigbleiben.</w:t>
      </w:r>
    </w:p>
    <w:p w14:paraId="130F91CC" w14:textId="625DDCB4" w:rsidR="00D60DE2" w:rsidRPr="00605A87" w:rsidRDefault="0079594A" w:rsidP="002225CA">
      <w:r>
        <w:t xml:space="preserve">Die Semantik von CN ist nicht ausführbar, das heißt die Schaltsequenzen können nicht durch iterative Anwendung der Schaltregel erstellt werden (da bei einer Entscheidung für ein „falsches“ Bindung später Marken übrigbleiben können). Stattdessen kann man für eine vorgegebene </w:t>
      </w:r>
      <w:proofErr w:type="spellStart"/>
      <w:r>
        <w:t>Transitionsfolge</w:t>
      </w:r>
      <w:proofErr w:type="spellEnd"/>
      <w:r>
        <w:t xml:space="preserve"> testen, ob sie eine Schaltfolge ist (Replay-Semantik).</w:t>
      </w:r>
      <w:r w:rsidR="00D60DE2" w:rsidRPr="00605A87">
        <w:br w:type="page"/>
      </w: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lastRenderedPageBreak/>
        <w:br w:type="page"/>
      </w:r>
    </w:p>
    <w:p w14:paraId="48F4117E" w14:textId="5758EED6" w:rsidR="001A5A3A" w:rsidRDefault="001A5A3A" w:rsidP="001A5A3A">
      <w:pPr>
        <w:pStyle w:val="berschrift1"/>
      </w:pPr>
      <w:proofErr w:type="spellStart"/>
      <w:r>
        <w:lastRenderedPageBreak/>
        <w:t>re</w:t>
      </w:r>
      <w:proofErr w:type="spellEnd"/>
      <w:r>
        <w:t xml:space="preserve"> Systemmodelle</w:t>
      </w:r>
      <w:bookmarkEnd w:id="6"/>
    </w:p>
    <w:p w14:paraId="0B8DAEBC"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5881ED41" w14:textId="06F0FA24" w:rsidR="001A5A3A" w:rsidRDefault="001A5A3A" w:rsidP="001A5A3A">
      <w:pPr>
        <w:pStyle w:val="berschrift1"/>
      </w:pPr>
      <w:bookmarkStart w:id="8" w:name="_Toc8492062"/>
      <w:r>
        <w:lastRenderedPageBreak/>
        <w:t>Eingabeseite/Ereignis-Log</w:t>
      </w:r>
      <w:bookmarkEnd w:id="8"/>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75B70745" w:rsidR="001A5A3A" w:rsidRDefault="001A5A3A" w:rsidP="001A5A3A">
      <w:pPr>
        <w:pStyle w:val="berschrift1"/>
      </w:pPr>
      <w:bookmarkStart w:id="9" w:name="_Toc8492063"/>
      <w:r>
        <w:lastRenderedPageBreak/>
        <w:t>Alpha-Algorithmus (Filtert Noise nicht)</w:t>
      </w:r>
      <w:bookmarkEnd w:id="9"/>
    </w:p>
    <w:p w14:paraId="099EE891"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791A0176" w14:textId="21E68DB2" w:rsidR="001A5A3A" w:rsidRDefault="001A5A3A" w:rsidP="001A5A3A">
      <w:pPr>
        <w:pStyle w:val="berschrift1"/>
      </w:pPr>
      <w:bookmarkStart w:id="10" w:name="_Toc8492064"/>
      <w:r>
        <w:lastRenderedPageBreak/>
        <w:t>Heuristik Miner (filtert Noise)</w:t>
      </w:r>
      <w:bookmarkEnd w:id="10"/>
    </w:p>
    <w:p w14:paraId="24D6A189" w14:textId="2BBE1C93" w:rsidR="00ED7740" w:rsidRDefault="00ED7740" w:rsidP="00ED7740">
      <w:pPr>
        <w:pStyle w:val="berschrift1"/>
      </w:pPr>
      <w:bookmarkStart w:id="11" w:name="_Toc8492065"/>
      <w:r>
        <w:t>Synthese-basierte Verfahren</w:t>
      </w:r>
      <w:bookmarkEnd w:id="11"/>
    </w:p>
    <w:p w14:paraId="375AF7BD" w14:textId="18420D98" w:rsidR="00ED7740" w:rsidRDefault="00ED7740" w:rsidP="00ED7740">
      <w:pPr>
        <w:pStyle w:val="berschrift1"/>
      </w:pPr>
      <w:bookmarkStart w:id="12" w:name="_Toc8492066"/>
      <w:proofErr w:type="spellStart"/>
      <w:r>
        <w:t>Conformance</w:t>
      </w:r>
      <w:proofErr w:type="spellEnd"/>
      <w:r>
        <w:t xml:space="preserve"> Checking – Qualitätsüberprüfung</w:t>
      </w:r>
      <w:bookmarkEnd w:id="12"/>
    </w:p>
    <w:p w14:paraId="7AD4FEF7" w14:textId="2B0F729B" w:rsidR="00ED7740" w:rsidRDefault="00ED7740" w:rsidP="00ED7740">
      <w:pPr>
        <w:pStyle w:val="berschrift1"/>
      </w:pPr>
      <w:bookmarkStart w:id="13" w:name="_Toc8492067"/>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77777777"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21.3pt;height:14.4pt;visibility:visible;mso-wrap-style:square" o:bullet="t">
        <v:imagedata r:id="rId1" o:title=""/>
      </v:shape>
    </w:pict>
  </w:numPicBullet>
  <w:numPicBullet w:numPicBulletId="1">
    <w:pict>
      <v:shape id="_x0000_i1085" type="#_x0000_t75" style="width:28.8pt;height:14.4pt;visibility:visible;mso-wrap-style:square" o:bullet="t">
        <v:imagedata r:id="rId2" o:title=""/>
      </v:shape>
    </w:pict>
  </w:numPicBullet>
  <w:abstractNum w:abstractNumId="0"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E018A"/>
    <w:rsid w:val="00130CB9"/>
    <w:rsid w:val="001A5A3A"/>
    <w:rsid w:val="00201DED"/>
    <w:rsid w:val="002225CA"/>
    <w:rsid w:val="00270E08"/>
    <w:rsid w:val="00281FEA"/>
    <w:rsid w:val="002C4F8C"/>
    <w:rsid w:val="0030096B"/>
    <w:rsid w:val="00355D09"/>
    <w:rsid w:val="003B0AF8"/>
    <w:rsid w:val="004943F2"/>
    <w:rsid w:val="00512550"/>
    <w:rsid w:val="00564652"/>
    <w:rsid w:val="005C13D8"/>
    <w:rsid w:val="00605A87"/>
    <w:rsid w:val="00625671"/>
    <w:rsid w:val="006309BB"/>
    <w:rsid w:val="0079594A"/>
    <w:rsid w:val="007B4999"/>
    <w:rsid w:val="00817158"/>
    <w:rsid w:val="008A5FCF"/>
    <w:rsid w:val="00965F12"/>
    <w:rsid w:val="00A11390"/>
    <w:rsid w:val="00AA1B8C"/>
    <w:rsid w:val="00AA5810"/>
    <w:rsid w:val="00B37C15"/>
    <w:rsid w:val="00B46258"/>
    <w:rsid w:val="00CD1A91"/>
    <w:rsid w:val="00D23856"/>
    <w:rsid w:val="00D60DE2"/>
    <w:rsid w:val="00E0289A"/>
    <w:rsid w:val="00E1082E"/>
    <w:rsid w:val="00ED7740"/>
    <w:rsid w:val="00EF5CE4"/>
    <w:rsid w:val="00F14814"/>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DEA348A9-D96D-486B-9E12-4814C47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7C647-43D5-488A-919B-1119E0A6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1249</Words>
  <Characters>7872</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 </cp:lastModifiedBy>
  <cp:revision>12</cp:revision>
  <dcterms:created xsi:type="dcterms:W3CDTF">2019-05-11T15:37:00Z</dcterms:created>
  <dcterms:modified xsi:type="dcterms:W3CDTF">2019-06-17T09:22:00Z</dcterms:modified>
</cp:coreProperties>
</file>